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ED4E9F" w:rsidRDefault="00ED4E9F" w:rsidP="00ED4E9F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D4E9F">
        <w:rPr>
          <w:rFonts w:ascii="Verdana" w:hAnsi="Verdana"/>
          <w:b/>
          <w:bCs/>
          <w:noProof/>
          <w:lang w:val="bg-BG"/>
        </w:rPr>
        <w:t>”Грийн Плейс” ООД</w:t>
      </w:r>
    </w:p>
    <w:p w:rsidR="00ED4E9F" w:rsidRPr="00ED4E9F" w:rsidRDefault="00ED4E9F" w:rsidP="00ED4E9F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ED4E9F">
        <w:rPr>
          <w:rFonts w:ascii="Verdana" w:hAnsi="Verdana"/>
          <w:bCs/>
          <w:noProof/>
          <w:lang w:val="bg-BG"/>
        </w:rPr>
        <w:t>гр. Пловдив, бул.</w:t>
      </w:r>
      <w:r>
        <w:rPr>
          <w:rFonts w:ascii="Verdana" w:hAnsi="Verdana"/>
          <w:bCs/>
          <w:noProof/>
          <w:lang w:val="bg-BG"/>
        </w:rPr>
        <w:t>“</w:t>
      </w:r>
      <w:r w:rsidRPr="00ED4E9F">
        <w:rPr>
          <w:rFonts w:ascii="Verdana" w:hAnsi="Verdana"/>
          <w:bCs/>
          <w:noProof/>
          <w:lang w:val="bg-BG"/>
        </w:rPr>
        <w:t>Дунав</w:t>
      </w:r>
      <w:r>
        <w:rPr>
          <w:rFonts w:ascii="Verdana" w:hAnsi="Verdana"/>
          <w:bCs/>
          <w:noProof/>
          <w:lang w:val="bg-BG"/>
        </w:rPr>
        <w:t>“</w:t>
      </w:r>
      <w:r w:rsidRPr="00ED4E9F">
        <w:rPr>
          <w:rFonts w:ascii="Verdana" w:hAnsi="Verdana"/>
          <w:bCs/>
          <w:noProof/>
          <w:lang w:val="bg-BG"/>
        </w:rPr>
        <w:t xml:space="preserve"> №</w:t>
      </w:r>
      <w:r>
        <w:rPr>
          <w:rFonts w:ascii="Verdana" w:hAnsi="Verdana"/>
          <w:bCs/>
          <w:noProof/>
          <w:lang w:val="bg-BG"/>
        </w:rPr>
        <w:t xml:space="preserve"> </w:t>
      </w:r>
      <w:r w:rsidRPr="00ED4E9F">
        <w:rPr>
          <w:rFonts w:ascii="Verdana" w:hAnsi="Verdana"/>
          <w:bCs/>
          <w:noProof/>
          <w:lang w:val="bg-BG"/>
        </w:rPr>
        <w:t>51</w:t>
      </w:r>
    </w:p>
    <w:p w:rsidR="00ED4E9F" w:rsidRDefault="00ED4E9F" w:rsidP="00ED4E9F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ED4E9F">
        <w:rPr>
          <w:rFonts w:ascii="Verdana" w:hAnsi="Verdana"/>
          <w:b/>
          <w:bCs/>
          <w:noProof/>
          <w:lang w:val="bg-BG"/>
        </w:rPr>
        <w:t>Пловдив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D4E9F">
        <w:rPr>
          <w:rFonts w:ascii="Verdana" w:hAnsi="Verdana"/>
          <w:b/>
          <w:bCs/>
          <w:noProof/>
          <w:lang w:val="bg-BG"/>
        </w:rPr>
        <w:t>Район „Западен“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9B7EA8" w:rsidRPr="009B7EA8" w:rsidRDefault="003239E8" w:rsidP="009B7EA8">
      <w:pPr>
        <w:spacing w:before="120" w:line="360" w:lineRule="auto"/>
        <w:jc w:val="both"/>
        <w:rPr>
          <w:rFonts w:ascii="Verdana" w:hAnsi="Verdana"/>
          <w:b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0B0F99">
        <w:rPr>
          <w:rFonts w:ascii="Verdana" w:hAnsi="Verdana"/>
          <w:lang w:val="ru-RU"/>
        </w:rPr>
        <w:t>84</w:t>
      </w:r>
      <w:r w:rsidR="00ED4E9F">
        <w:rPr>
          <w:rFonts w:ascii="Verdana" w:hAnsi="Verdana"/>
          <w:lang w:val="ru-RU"/>
        </w:rPr>
        <w:t>9</w:t>
      </w:r>
      <w:r w:rsidR="0028206C" w:rsidRPr="000B6E76">
        <w:rPr>
          <w:rFonts w:ascii="Verdana" w:hAnsi="Verdana"/>
          <w:lang w:val="ru-RU"/>
        </w:rPr>
        <w:t>/</w:t>
      </w:r>
      <w:r w:rsidR="000B0F99">
        <w:rPr>
          <w:rFonts w:ascii="Verdana" w:hAnsi="Verdana"/>
          <w:lang w:val="ru-RU"/>
        </w:rPr>
        <w:t>1</w:t>
      </w:r>
      <w:r w:rsidR="00ED4E9F">
        <w:rPr>
          <w:rFonts w:ascii="Verdana" w:hAnsi="Verdana"/>
          <w:lang w:val="ru-RU"/>
        </w:rPr>
        <w:t>3</w:t>
      </w:r>
      <w:r w:rsidR="002076D7">
        <w:rPr>
          <w:rFonts w:ascii="Verdana" w:hAnsi="Verdana"/>
          <w:lang w:val="ru-RU"/>
        </w:rPr>
        <w:t>.0</w:t>
      </w:r>
      <w:r w:rsidR="000B0F99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</w:t>
      </w:r>
      <w:r w:rsidR="0028206C" w:rsidRPr="009B7EA8">
        <w:rPr>
          <w:rFonts w:ascii="Verdana" w:hAnsi="Verdana"/>
          <w:lang w:val="ru-RU"/>
        </w:rPr>
        <w:t>.</w:t>
      </w:r>
      <w:r w:rsidRPr="009B7EA8">
        <w:rPr>
          <w:rFonts w:ascii="Verdana" w:hAnsi="Verdana"/>
          <w:lang w:val="ru-RU"/>
        </w:rPr>
        <w:t>:</w:t>
      </w:r>
      <w:r w:rsidRPr="009B7EA8">
        <w:rPr>
          <w:rFonts w:ascii="Verdana" w:hAnsi="Verdana"/>
          <w:color w:val="FF0000"/>
          <w:lang w:val="ru-RU"/>
        </w:rPr>
        <w:t xml:space="preserve"> </w:t>
      </w:r>
      <w:r w:rsidR="009B7EA8" w:rsidRPr="009B7EA8">
        <w:rPr>
          <w:rFonts w:ascii="Verdana" w:hAnsi="Verdana"/>
          <w:lang w:val="bg-BG"/>
        </w:rPr>
        <w:t>„</w:t>
      </w:r>
      <w:proofErr w:type="spellStart"/>
      <w:r w:rsidR="009B7EA8" w:rsidRPr="009B7EA8">
        <w:rPr>
          <w:rFonts w:ascii="Verdana" w:hAnsi="Verdana"/>
          <w:b/>
        </w:rPr>
        <w:t>Медицински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център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r w:rsidR="009B7EA8" w:rsidRPr="009B7EA8">
        <w:rPr>
          <w:rFonts w:ascii="Verdana" w:hAnsi="Verdana"/>
          <w:b/>
          <w:lang w:val="bg-BG"/>
        </w:rPr>
        <w:t xml:space="preserve">и </w:t>
      </w:r>
      <w:proofErr w:type="spellStart"/>
      <w:r w:rsidR="009B7EA8" w:rsidRPr="009B7EA8">
        <w:rPr>
          <w:rFonts w:ascii="Verdana" w:hAnsi="Verdana"/>
          <w:b/>
        </w:rPr>
        <w:t>амбулатория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за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групова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практика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за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първична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медицинска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помощ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по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обща</w:t>
      </w:r>
      <w:proofErr w:type="spellEnd"/>
      <w:r w:rsidR="009B7EA8" w:rsidRPr="009B7EA8">
        <w:rPr>
          <w:rFonts w:ascii="Verdana" w:hAnsi="Verdana"/>
          <w:b/>
        </w:rPr>
        <w:t xml:space="preserve"> </w:t>
      </w:r>
      <w:proofErr w:type="spellStart"/>
      <w:r w:rsidR="009B7EA8" w:rsidRPr="009B7EA8">
        <w:rPr>
          <w:rFonts w:ascii="Verdana" w:hAnsi="Verdana"/>
          <w:b/>
        </w:rPr>
        <w:t>медицина</w:t>
      </w:r>
      <w:proofErr w:type="spellEnd"/>
      <w:r w:rsidR="009B7EA8" w:rsidRPr="009B7EA8">
        <w:rPr>
          <w:rFonts w:ascii="Verdana" w:hAnsi="Verdana"/>
        </w:rPr>
        <w:t xml:space="preserve"> </w:t>
      </w:r>
      <w:r w:rsidR="009B7EA8" w:rsidRPr="009B7EA8">
        <w:rPr>
          <w:rFonts w:ascii="Verdana" w:hAnsi="Verdana"/>
          <w:lang w:val="bg-BG"/>
        </w:rPr>
        <w:t>-секция</w:t>
      </w:r>
      <w:proofErr w:type="gramStart"/>
      <w:r w:rsidR="009B7EA8" w:rsidRPr="009B7EA8">
        <w:rPr>
          <w:rFonts w:ascii="Verdana" w:hAnsi="Verdana"/>
          <w:lang w:val="bg-BG"/>
        </w:rPr>
        <w:t xml:space="preserve"> А</w:t>
      </w:r>
      <w:proofErr w:type="gramEnd"/>
      <w:r w:rsidR="009B7EA8" w:rsidRPr="009B7EA8">
        <w:rPr>
          <w:rFonts w:ascii="Verdana" w:hAnsi="Verdana"/>
          <w:lang w:val="bg-BG"/>
        </w:rPr>
        <w:t xml:space="preserve"> към обект „Жилищен комплекс УПИ </w:t>
      </w:r>
      <w:r w:rsidR="009B7EA8" w:rsidRPr="009B7EA8">
        <w:rPr>
          <w:rFonts w:ascii="Verdana" w:hAnsi="Verdana"/>
        </w:rPr>
        <w:t>II-200</w:t>
      </w:r>
      <w:r w:rsidR="009B7EA8" w:rsidRPr="009B7EA8">
        <w:rPr>
          <w:rFonts w:ascii="Verdana" w:hAnsi="Verdana"/>
          <w:lang w:val="bg-BG"/>
        </w:rPr>
        <w:t>,</w:t>
      </w:r>
      <w:r w:rsidR="009B7EA8" w:rsidRPr="009B7EA8">
        <w:rPr>
          <w:rFonts w:ascii="Verdana" w:hAnsi="Verdana"/>
        </w:rPr>
        <w:t>226</w:t>
      </w:r>
      <w:r w:rsidR="009B7EA8" w:rsidRPr="009B7EA8">
        <w:rPr>
          <w:rFonts w:ascii="Verdana" w:hAnsi="Verdana"/>
          <w:lang w:val="bg-BG"/>
        </w:rPr>
        <w:t>, жилищно и обществено застрояване, кв. 445-нов, по плана на кв. „ЗЕЛЕНЧУКОВА БОРСА”, гр. Пловдив, ул. „Знаме” 4, ПИ 56784.514.9516</w:t>
      </w:r>
    </w:p>
    <w:p w:rsidR="00507CDB" w:rsidRPr="00261034" w:rsidRDefault="00507CDB" w:rsidP="00ED4E9F">
      <w:pPr>
        <w:jc w:val="both"/>
        <w:rPr>
          <w:rFonts w:ascii="Verdana" w:hAnsi="Verdana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9B7EA8">
        <w:rPr>
          <w:rFonts w:ascii="Verdana" w:hAnsi="Verdana"/>
          <w:b/>
          <w:bCs/>
          <w:lang w:val="ru-RU"/>
        </w:rPr>
        <w:t xml:space="preserve">Госпожи и </w:t>
      </w:r>
      <w:r w:rsidR="006A26A6">
        <w:rPr>
          <w:rFonts w:ascii="Verdana" w:hAnsi="Verdana"/>
          <w:b/>
          <w:bCs/>
          <w:lang w:val="bg-BG"/>
        </w:rPr>
        <w:t>Господ</w:t>
      </w:r>
      <w:r w:rsidR="009B7EA8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9B7EA8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B7EA8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</w:t>
      </w:r>
      <w:proofErr w:type="gramStart"/>
      <w:r w:rsidRPr="00516466">
        <w:rPr>
          <w:rFonts w:ascii="Verdana" w:hAnsi="Verdana"/>
        </w:rPr>
        <w:t>е</w:t>
      </w:r>
      <w:proofErr w:type="spellEnd"/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AE23BA">
        <w:rPr>
          <w:rFonts w:ascii="Verdana" w:hAnsi="Verdana"/>
        </w:rPr>
        <w:t>Община</w:t>
      </w:r>
      <w:proofErr w:type="spellEnd"/>
      <w:proofErr w:type="gramEnd"/>
      <w:r w:rsidR="00ED7DDB">
        <w:rPr>
          <w:rFonts w:ascii="Verdana" w:hAnsi="Verdana"/>
          <w:lang w:val="bg-BG"/>
        </w:rPr>
        <w:t xml:space="preserve"> </w:t>
      </w:r>
      <w:r w:rsidR="009B7EA8">
        <w:rPr>
          <w:rFonts w:ascii="Verdana" w:hAnsi="Verdana"/>
          <w:lang w:val="bg-BG"/>
        </w:rPr>
        <w:t>Пловдив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9B7EA8">
        <w:rPr>
          <w:rFonts w:ascii="Verdana" w:hAnsi="Verdana"/>
          <w:lang w:val="bg-BG"/>
        </w:rPr>
        <w:t>Район „Западен“</w:t>
      </w:r>
      <w:r w:rsidR="000B0F99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BF4A3C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</w:t>
      </w:r>
      <w:proofErr w:type="spellStart"/>
      <w:r w:rsidR="00F942AD">
        <w:rPr>
          <w:rFonts w:ascii="Verdana" w:hAnsi="Verdana"/>
          <w:lang w:val="ru-RU"/>
        </w:rPr>
        <w:t>опазване</w:t>
      </w:r>
      <w:proofErr w:type="spellEnd"/>
      <w:r w:rsidR="00F942AD">
        <w:rPr>
          <w:rFonts w:ascii="Verdana" w:hAnsi="Verdana"/>
          <w:lang w:val="ru-RU"/>
        </w:rPr>
        <w:t xml:space="preserve">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9B7EA8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B7EA8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F4A3C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BF4A3C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BF4A3C">
      <w:pPr>
        <w:tabs>
          <w:tab w:val="left" w:pos="9639"/>
        </w:tabs>
        <w:ind w:right="566" w:firstLine="567"/>
        <w:jc w:val="both"/>
        <w:rPr>
          <w:rFonts w:ascii="Verdana" w:hAnsi="Verdana"/>
          <w:lang w:val="bg-BG"/>
        </w:rPr>
      </w:pPr>
    </w:p>
    <w:p w:rsidR="003921F6" w:rsidRPr="008F196E" w:rsidRDefault="003921F6" w:rsidP="00BF4A3C">
      <w:pPr>
        <w:tabs>
          <w:tab w:val="left" w:pos="9639"/>
        </w:tabs>
        <w:ind w:right="566" w:firstLine="567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E02C4D" w:rsidRDefault="00E02C4D" w:rsidP="00E02C4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 w:eastAsia="bg-BG"/>
        </w:rPr>
      </w:pPr>
      <w:r>
        <w:rPr>
          <w:rFonts w:ascii="Verdana" w:hAnsi="Verdana"/>
          <w:b/>
          <w:bCs/>
          <w:lang w:eastAsia="bg-BG"/>
        </w:rPr>
        <w:t>С</w:t>
      </w:r>
      <w:r>
        <w:rPr>
          <w:rFonts w:ascii="Verdana" w:hAnsi="Verdana"/>
          <w:b/>
          <w:bCs/>
          <w:lang w:val="ru-RU" w:eastAsia="bg-BG"/>
        </w:rPr>
        <w:t xml:space="preserve"> уважение,</w:t>
      </w:r>
    </w:p>
    <w:p w:rsidR="00E02C4D" w:rsidRDefault="00E02C4D" w:rsidP="00E02C4D">
      <w:pPr>
        <w:jc w:val="both"/>
        <w:rPr>
          <w:rFonts w:ascii="Verdana" w:hAnsi="Verdana"/>
          <w:b/>
          <w:lang w:val="ru-RU" w:eastAsia="bg-BG"/>
        </w:rPr>
      </w:pPr>
      <w:proofErr w:type="spellStart"/>
      <w:r>
        <w:rPr>
          <w:rFonts w:ascii="Verdana" w:hAnsi="Verdana"/>
          <w:b/>
          <w:lang w:val="ru-RU" w:eastAsia="bg-BG"/>
        </w:rPr>
        <w:t>инж</w:t>
      </w:r>
      <w:proofErr w:type="spellEnd"/>
      <w:r>
        <w:rPr>
          <w:rFonts w:ascii="Verdana" w:hAnsi="Verdana"/>
          <w:b/>
          <w:lang w:val="ru-RU" w:eastAsia="bg-BG"/>
        </w:rPr>
        <w:t xml:space="preserve">. Валя </w:t>
      </w:r>
      <w:proofErr w:type="spellStart"/>
      <w:r>
        <w:rPr>
          <w:rFonts w:ascii="Verdana" w:hAnsi="Verdana"/>
          <w:b/>
          <w:lang w:val="ru-RU" w:eastAsia="bg-BG"/>
        </w:rPr>
        <w:t>Атанасова</w:t>
      </w:r>
      <w:proofErr w:type="spellEnd"/>
      <w:r>
        <w:rPr>
          <w:rFonts w:ascii="Verdana" w:hAnsi="Verdana"/>
          <w:b/>
          <w:lang w:val="ru-RU" w:eastAsia="bg-BG"/>
        </w:rPr>
        <w:t xml:space="preserve">                         </w:t>
      </w:r>
      <w:r>
        <w:rPr>
          <w:rFonts w:ascii="Verdana" w:hAnsi="Verdana"/>
          <w:lang w:val="ru-RU" w:eastAsia="bg-BG"/>
        </w:rPr>
        <w:t xml:space="preserve">               </w:t>
      </w:r>
      <w:r>
        <w:rPr>
          <w:rFonts w:ascii="Verdana" w:hAnsi="Verdana"/>
          <w:b/>
          <w:lang w:val="ru-RU" w:eastAsia="bg-BG"/>
        </w:rPr>
        <w:t xml:space="preserve">                        </w:t>
      </w:r>
    </w:p>
    <w:p w:rsidR="00E02C4D" w:rsidRDefault="00E02C4D" w:rsidP="00E02C4D">
      <w:pPr>
        <w:jc w:val="both"/>
        <w:rPr>
          <w:rFonts w:ascii="Verdana" w:hAnsi="Verdana"/>
          <w:i/>
          <w:lang w:val="ru-RU" w:eastAsia="bg-BG"/>
        </w:rPr>
      </w:pPr>
      <w:proofErr w:type="gramStart"/>
      <w:r>
        <w:rPr>
          <w:rFonts w:ascii="Verdana" w:hAnsi="Verdana"/>
          <w:i/>
          <w:lang w:val="ru-RU" w:eastAsia="bg-BG"/>
        </w:rPr>
        <w:t>За</w:t>
      </w:r>
      <w:proofErr w:type="gramEnd"/>
      <w:r>
        <w:rPr>
          <w:rFonts w:ascii="Verdana" w:hAnsi="Verdana"/>
          <w:i/>
          <w:lang w:val="ru-RU" w:eastAsia="bg-BG"/>
        </w:rPr>
        <w:t xml:space="preserve"> </w:t>
      </w:r>
      <w:proofErr w:type="gramStart"/>
      <w:r>
        <w:rPr>
          <w:rFonts w:ascii="Verdana" w:hAnsi="Verdana"/>
          <w:i/>
          <w:lang w:val="ru-RU" w:eastAsia="bg-BG"/>
        </w:rPr>
        <w:t>Директор</w:t>
      </w:r>
      <w:proofErr w:type="gramEnd"/>
      <w:r>
        <w:rPr>
          <w:rFonts w:ascii="Verdana" w:hAnsi="Verdana"/>
          <w:i/>
          <w:lang w:val="ru-RU" w:eastAsia="bg-BG"/>
        </w:rPr>
        <w:t xml:space="preserve"> на  РИОСВ - Пловдив </w:t>
      </w:r>
    </w:p>
    <w:p w:rsidR="00E02C4D" w:rsidRDefault="00E02C4D" w:rsidP="00E02C4D">
      <w:pPr>
        <w:jc w:val="both"/>
        <w:rPr>
          <w:rFonts w:ascii="Verdana" w:eastAsia="SimSun" w:hAnsi="Verdana"/>
          <w:bCs/>
          <w:lang w:val="bg-BG" w:eastAsia="zh-CN"/>
        </w:rPr>
      </w:pPr>
      <w:proofErr w:type="spellStart"/>
      <w:r>
        <w:rPr>
          <w:rFonts w:ascii="Verdana" w:hAnsi="Verdana"/>
          <w:i/>
          <w:lang w:val="ru-RU" w:eastAsia="bg-BG"/>
        </w:rPr>
        <w:t>Съгласно</w:t>
      </w:r>
      <w:proofErr w:type="spellEnd"/>
      <w:r>
        <w:rPr>
          <w:rFonts w:ascii="Verdana" w:hAnsi="Verdana"/>
          <w:i/>
          <w:lang w:val="ru-RU" w:eastAsia="bg-BG"/>
        </w:rPr>
        <w:t xml:space="preserve"> </w:t>
      </w:r>
      <w:proofErr w:type="spellStart"/>
      <w:proofErr w:type="gramStart"/>
      <w:r>
        <w:rPr>
          <w:rFonts w:ascii="Verdana" w:hAnsi="Verdana"/>
          <w:i/>
          <w:lang w:val="ru-RU" w:eastAsia="bg-BG"/>
        </w:rPr>
        <w:t>Заповед</w:t>
      </w:r>
      <w:proofErr w:type="spellEnd"/>
      <w:r>
        <w:rPr>
          <w:rFonts w:ascii="Verdana" w:hAnsi="Verdana"/>
          <w:i/>
          <w:lang w:val="ru-RU" w:eastAsia="bg-BG"/>
        </w:rPr>
        <w:t xml:space="preserve"> на</w:t>
      </w:r>
      <w:proofErr w:type="gramEnd"/>
      <w:r>
        <w:rPr>
          <w:rFonts w:ascii="Verdana" w:hAnsi="Verdana"/>
          <w:i/>
          <w:lang w:val="ru-RU" w:eastAsia="bg-BG"/>
        </w:rPr>
        <w:t xml:space="preserve"> </w:t>
      </w:r>
      <w:proofErr w:type="spellStart"/>
      <w:r>
        <w:rPr>
          <w:rFonts w:ascii="Verdana" w:hAnsi="Verdana"/>
          <w:i/>
          <w:lang w:val="ru-RU" w:eastAsia="bg-BG"/>
        </w:rPr>
        <w:t>Министъра</w:t>
      </w:r>
      <w:proofErr w:type="spellEnd"/>
      <w:r>
        <w:rPr>
          <w:rFonts w:ascii="Verdana" w:hAnsi="Verdana"/>
          <w:i/>
          <w:lang w:val="ru-RU" w:eastAsia="bg-BG"/>
        </w:rPr>
        <w:t xml:space="preserve"> на ОСВ № РД-231/08.04.2015г.</w:t>
      </w:r>
      <w:r>
        <w:rPr>
          <w:rFonts w:ascii="Verdana" w:hAnsi="Verdana"/>
          <w:bCs/>
        </w:rPr>
        <w:t xml:space="preserve">      </w:t>
      </w:r>
    </w:p>
    <w:p w:rsidR="00E02C4D" w:rsidRPr="00E02C4D" w:rsidRDefault="00E02C4D" w:rsidP="00E02C4D">
      <w:pPr>
        <w:jc w:val="both"/>
        <w:rPr>
          <w:rFonts w:ascii="Verdana" w:hAnsi="Verdana"/>
          <w:bCs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E02C4D" w:rsidRPr="00E02C4D" w:rsidRDefault="00D20E89" w:rsidP="00E02C4D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 w:rsidRPr="00A3067D">
        <w:rPr>
          <w:lang w:val="bg-BG"/>
        </w:rPr>
        <w:t xml:space="preserve">         </w:t>
      </w:r>
      <w:r w:rsidR="00E02C4D">
        <w:rPr>
          <w:bCs/>
          <w:lang w:val="bg-BG"/>
        </w:rPr>
        <w:t xml:space="preserve">        </w:t>
      </w:r>
      <w:bookmarkStart w:id="0" w:name="_GoBack"/>
      <w:bookmarkEnd w:id="0"/>
    </w:p>
    <w:p w:rsidR="00CF3811" w:rsidRPr="00E02C4D" w:rsidRDefault="00CF3811" w:rsidP="00BF4A3C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</w:p>
    <w:sectPr w:rsidR="00CF3811" w:rsidRPr="00E02C4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EA8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A3C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C4D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E9F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E5DE-78C4-4217-9E72-136F0865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667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2016-07-25T12:00:00Z</cp:lastPrinted>
  <dcterms:created xsi:type="dcterms:W3CDTF">2016-07-25T11:23:00Z</dcterms:created>
  <dcterms:modified xsi:type="dcterms:W3CDTF">2016-07-25T12:00:00Z</dcterms:modified>
</cp:coreProperties>
</file>